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17" w:rsidRDefault="00EF3665" w:rsidP="00EF3665">
      <w:bookmarkStart w:id="0" w:name="_GoBack"/>
      <w:bookmarkEnd w:id="0"/>
      <w:r>
        <w:rPr>
          <w:noProof/>
        </w:rPr>
        <w:drawing>
          <wp:inline distT="0" distB="0" distL="0" distR="0">
            <wp:extent cx="2440081" cy="1114425"/>
            <wp:effectExtent l="0" t="0" r="0" b="0"/>
            <wp:docPr id="1" name="Picture 1" descr="C:\Users\Brett\Downloads\logo-1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Downloads\logo-1_5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081" cy="1114425"/>
                    </a:xfrm>
                    <a:prstGeom prst="rect">
                      <a:avLst/>
                    </a:prstGeom>
                    <a:noFill/>
                    <a:ln>
                      <a:noFill/>
                    </a:ln>
                  </pic:spPr>
                </pic:pic>
              </a:graphicData>
            </a:graphic>
          </wp:inline>
        </w:drawing>
      </w:r>
    </w:p>
    <w:p w:rsidR="007873CB" w:rsidRPr="00F66381" w:rsidRDefault="00F66381" w:rsidP="005C2BFC">
      <w:pPr>
        <w:jc w:val="center"/>
        <w:rPr>
          <w:b/>
          <w:sz w:val="36"/>
          <w:szCs w:val="36"/>
          <w:u w:val="single"/>
        </w:rPr>
      </w:pPr>
      <w:r w:rsidRPr="00F66381">
        <w:rPr>
          <w:b/>
          <w:sz w:val="36"/>
          <w:szCs w:val="36"/>
          <w:u w:val="single"/>
        </w:rPr>
        <w:t>PROGRESS REPORT</w:t>
      </w:r>
    </w:p>
    <w:p w:rsidR="00B21D7B" w:rsidRDefault="00B21D7B" w:rsidP="00F66381">
      <w:pPr>
        <w:rPr>
          <w:sz w:val="24"/>
          <w:szCs w:val="24"/>
        </w:rPr>
      </w:pPr>
    </w:p>
    <w:p w:rsidR="00F66381" w:rsidRDefault="00F66381" w:rsidP="00F66381">
      <w:pPr>
        <w:rPr>
          <w:sz w:val="24"/>
          <w:szCs w:val="24"/>
        </w:rPr>
      </w:pPr>
      <w:r>
        <w:rPr>
          <w:sz w:val="24"/>
          <w:szCs w:val="24"/>
        </w:rPr>
        <w:t xml:space="preserve">Teachers, Students </w:t>
      </w:r>
      <w:proofErr w:type="gramStart"/>
      <w:r>
        <w:rPr>
          <w:sz w:val="24"/>
          <w:szCs w:val="24"/>
        </w:rPr>
        <w:t>With</w:t>
      </w:r>
      <w:proofErr w:type="gramEnd"/>
      <w:r>
        <w:rPr>
          <w:sz w:val="24"/>
          <w:szCs w:val="24"/>
        </w:rPr>
        <w:t xml:space="preserve"> Aspiring Goals (S.W.A.G) is a non-profit organization who serves Merced County.  S.W.A.G’s mission is to prepare student athletes for college admission through academics, mentoring, and national exposure.  Please fill out this progress report for our student athlete</w:t>
      </w:r>
      <w:r w:rsidR="00B21D7B">
        <w:rPr>
          <w:sz w:val="24"/>
          <w:szCs w:val="24"/>
        </w:rPr>
        <w:t xml:space="preserve"> so we can identify any deficiencies</w:t>
      </w:r>
      <w:r>
        <w:rPr>
          <w:sz w:val="24"/>
          <w:szCs w:val="24"/>
        </w:rPr>
        <w:t xml:space="preserve">.  This report </w:t>
      </w:r>
      <w:r w:rsidRPr="00B21D7B">
        <w:rPr>
          <w:b/>
          <w:sz w:val="24"/>
          <w:szCs w:val="24"/>
          <w:u w:val="single"/>
        </w:rPr>
        <w:t>must</w:t>
      </w:r>
      <w:r>
        <w:rPr>
          <w:sz w:val="24"/>
          <w:szCs w:val="24"/>
        </w:rPr>
        <w:t xml:space="preserve"> be handwritten.  If you have any questions feel free to contact S.W.A.G Founder/Director </w:t>
      </w:r>
      <w:proofErr w:type="spellStart"/>
      <w:r>
        <w:rPr>
          <w:sz w:val="24"/>
          <w:szCs w:val="24"/>
        </w:rPr>
        <w:t>DeVon</w:t>
      </w:r>
      <w:proofErr w:type="spellEnd"/>
      <w:r>
        <w:rPr>
          <w:sz w:val="24"/>
          <w:szCs w:val="24"/>
        </w:rPr>
        <w:t xml:space="preserve"> Hilliard at (209) 676-0335 or </w:t>
      </w:r>
      <w:hyperlink r:id="rId8" w:history="1">
        <w:r w:rsidRPr="004D022B">
          <w:rPr>
            <w:rStyle w:val="Hyperlink"/>
            <w:sz w:val="24"/>
            <w:szCs w:val="24"/>
          </w:rPr>
          <w:t>dhilliard.swag@gmail.com</w:t>
        </w:r>
      </w:hyperlink>
      <w:r>
        <w:rPr>
          <w:sz w:val="24"/>
          <w:szCs w:val="24"/>
        </w:rPr>
        <w:t>.</w:t>
      </w:r>
    </w:p>
    <w:p w:rsidR="00B21D7B" w:rsidRDefault="00B21D7B" w:rsidP="00F66381">
      <w:pPr>
        <w:rPr>
          <w:sz w:val="24"/>
          <w:szCs w:val="24"/>
        </w:rPr>
      </w:pPr>
    </w:p>
    <w:p w:rsidR="00B21D7B" w:rsidRDefault="00B21D7B" w:rsidP="00F66381">
      <w:pPr>
        <w:rPr>
          <w:sz w:val="24"/>
          <w:szCs w:val="24"/>
        </w:rPr>
      </w:pPr>
    </w:p>
    <w:p w:rsidR="00B21D7B" w:rsidRDefault="00B21D7B" w:rsidP="00F66381">
      <w:pPr>
        <w:rPr>
          <w:sz w:val="24"/>
          <w:szCs w:val="24"/>
        </w:rPr>
      </w:pPr>
    </w:p>
    <w:p w:rsidR="00F66381" w:rsidRDefault="00F66381" w:rsidP="00F66381">
      <w:pPr>
        <w:rPr>
          <w:sz w:val="24"/>
          <w:szCs w:val="24"/>
        </w:rPr>
      </w:pPr>
    </w:p>
    <w:tbl>
      <w:tblPr>
        <w:tblStyle w:val="TableGrid"/>
        <w:tblW w:w="10800" w:type="dxa"/>
        <w:tblInd w:w="-612" w:type="dxa"/>
        <w:tblLook w:val="04A0" w:firstRow="1" w:lastRow="0" w:firstColumn="1" w:lastColumn="0" w:noHBand="0" w:noVBand="1"/>
      </w:tblPr>
      <w:tblGrid>
        <w:gridCol w:w="2430"/>
        <w:gridCol w:w="900"/>
        <w:gridCol w:w="4410"/>
        <w:gridCol w:w="3060"/>
      </w:tblGrid>
      <w:tr w:rsidR="00F66381" w:rsidTr="00F66381">
        <w:trPr>
          <w:trHeight w:val="368"/>
        </w:trPr>
        <w:tc>
          <w:tcPr>
            <w:tcW w:w="2430" w:type="dxa"/>
          </w:tcPr>
          <w:p w:rsidR="00F66381" w:rsidRPr="00F66381" w:rsidRDefault="00F66381" w:rsidP="00F66381">
            <w:pPr>
              <w:jc w:val="center"/>
              <w:rPr>
                <w:b/>
                <w:sz w:val="24"/>
                <w:szCs w:val="24"/>
              </w:rPr>
            </w:pPr>
            <w:r w:rsidRPr="00F66381">
              <w:rPr>
                <w:b/>
                <w:sz w:val="24"/>
                <w:szCs w:val="24"/>
              </w:rPr>
              <w:t>Course</w:t>
            </w:r>
          </w:p>
        </w:tc>
        <w:tc>
          <w:tcPr>
            <w:tcW w:w="900" w:type="dxa"/>
          </w:tcPr>
          <w:p w:rsidR="00F66381" w:rsidRPr="00F66381" w:rsidRDefault="00F66381" w:rsidP="00F66381">
            <w:pPr>
              <w:jc w:val="center"/>
              <w:rPr>
                <w:b/>
                <w:sz w:val="24"/>
                <w:szCs w:val="24"/>
              </w:rPr>
            </w:pPr>
            <w:r w:rsidRPr="00F66381">
              <w:rPr>
                <w:b/>
                <w:sz w:val="24"/>
                <w:szCs w:val="24"/>
              </w:rPr>
              <w:t>Grade</w:t>
            </w:r>
          </w:p>
        </w:tc>
        <w:tc>
          <w:tcPr>
            <w:tcW w:w="4410" w:type="dxa"/>
          </w:tcPr>
          <w:p w:rsidR="00F66381" w:rsidRPr="00F66381" w:rsidRDefault="00F66381" w:rsidP="00F66381">
            <w:pPr>
              <w:jc w:val="center"/>
              <w:rPr>
                <w:b/>
                <w:sz w:val="24"/>
                <w:szCs w:val="24"/>
              </w:rPr>
            </w:pPr>
            <w:r w:rsidRPr="00F66381">
              <w:rPr>
                <w:b/>
                <w:sz w:val="24"/>
                <w:szCs w:val="24"/>
              </w:rPr>
              <w:t>Comments</w:t>
            </w:r>
          </w:p>
        </w:tc>
        <w:tc>
          <w:tcPr>
            <w:tcW w:w="3060" w:type="dxa"/>
          </w:tcPr>
          <w:p w:rsidR="00F66381" w:rsidRPr="00F66381" w:rsidRDefault="00F66381" w:rsidP="00F66381">
            <w:pPr>
              <w:jc w:val="center"/>
              <w:rPr>
                <w:b/>
                <w:sz w:val="24"/>
                <w:szCs w:val="24"/>
              </w:rPr>
            </w:pPr>
            <w:r w:rsidRPr="00F66381">
              <w:rPr>
                <w:b/>
                <w:sz w:val="24"/>
                <w:szCs w:val="24"/>
              </w:rPr>
              <w:t>Teacher/Signature</w:t>
            </w:r>
          </w:p>
        </w:tc>
      </w:tr>
      <w:tr w:rsidR="00F66381" w:rsidTr="00F66381">
        <w:trPr>
          <w:trHeight w:val="422"/>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458"/>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422"/>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458"/>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422"/>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368"/>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422"/>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368"/>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r w:rsidR="00F66381" w:rsidTr="00F66381">
        <w:trPr>
          <w:trHeight w:val="422"/>
        </w:trPr>
        <w:tc>
          <w:tcPr>
            <w:tcW w:w="2430" w:type="dxa"/>
          </w:tcPr>
          <w:p w:rsidR="00F66381" w:rsidRDefault="00F66381" w:rsidP="00F66381">
            <w:pPr>
              <w:rPr>
                <w:sz w:val="24"/>
                <w:szCs w:val="24"/>
              </w:rPr>
            </w:pPr>
          </w:p>
        </w:tc>
        <w:tc>
          <w:tcPr>
            <w:tcW w:w="900" w:type="dxa"/>
          </w:tcPr>
          <w:p w:rsidR="00F66381" w:rsidRDefault="00F66381" w:rsidP="00F66381">
            <w:pPr>
              <w:rPr>
                <w:sz w:val="24"/>
                <w:szCs w:val="24"/>
              </w:rPr>
            </w:pPr>
          </w:p>
        </w:tc>
        <w:tc>
          <w:tcPr>
            <w:tcW w:w="4410" w:type="dxa"/>
          </w:tcPr>
          <w:p w:rsidR="00F66381" w:rsidRDefault="00F66381" w:rsidP="00F66381">
            <w:pPr>
              <w:rPr>
                <w:sz w:val="24"/>
                <w:szCs w:val="24"/>
              </w:rPr>
            </w:pPr>
          </w:p>
        </w:tc>
        <w:tc>
          <w:tcPr>
            <w:tcW w:w="3060" w:type="dxa"/>
          </w:tcPr>
          <w:p w:rsidR="00F66381" w:rsidRDefault="00F66381" w:rsidP="00F66381">
            <w:pPr>
              <w:rPr>
                <w:sz w:val="24"/>
                <w:szCs w:val="24"/>
              </w:rPr>
            </w:pPr>
          </w:p>
        </w:tc>
      </w:tr>
    </w:tbl>
    <w:p w:rsidR="00F66381" w:rsidRPr="00F66381" w:rsidRDefault="00F66381" w:rsidP="00F66381">
      <w:pPr>
        <w:rPr>
          <w:sz w:val="24"/>
          <w:szCs w:val="24"/>
        </w:rPr>
      </w:pPr>
    </w:p>
    <w:p w:rsidR="00EF3665" w:rsidRDefault="00EF3665" w:rsidP="00EF3665">
      <w:pPr>
        <w:jc w:val="right"/>
      </w:pPr>
    </w:p>
    <w:sectPr w:rsidR="00EF3665" w:rsidSect="00EF3665">
      <w:footerReference w:type="default" r:id="rId9"/>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05" w:rsidRDefault="00E11005" w:rsidP="00EF3665">
      <w:pPr>
        <w:spacing w:after="0" w:line="240" w:lineRule="auto"/>
      </w:pPr>
      <w:r>
        <w:separator/>
      </w:r>
    </w:p>
  </w:endnote>
  <w:endnote w:type="continuationSeparator" w:id="0">
    <w:p w:rsidR="00E11005" w:rsidRDefault="00E11005" w:rsidP="00EF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65" w:rsidRDefault="005C2BFC" w:rsidP="00EF3665">
    <w:pPr>
      <w:pStyle w:val="Footer"/>
      <w:jc w:val="right"/>
    </w:pPr>
    <w:r>
      <w:t>450 W. 21</w:t>
    </w:r>
    <w:r w:rsidRPr="005C2BFC">
      <w:rPr>
        <w:vertAlign w:val="superscript"/>
      </w:rPr>
      <w:t>st</w:t>
    </w:r>
    <w:r>
      <w:t xml:space="preserve"> Street Suite F, Merced CA 95340</w:t>
    </w:r>
  </w:p>
  <w:p w:rsidR="00EF3665" w:rsidRDefault="00E11005" w:rsidP="00EF3665">
    <w:pPr>
      <w:pStyle w:val="Footer"/>
      <w:jc w:val="right"/>
    </w:pPr>
    <w:hyperlink r:id="rId1" w:history="1">
      <w:r w:rsidR="005C2BFC" w:rsidRPr="004E203C">
        <w:rPr>
          <w:rStyle w:val="Hyperlink"/>
        </w:rPr>
        <w:t>dhilliard.swag@gmail.com</w:t>
      </w:r>
    </w:hyperlink>
    <w:r w:rsidR="00EF3665">
      <w:t xml:space="preserve"> (209) 676-0335</w:t>
    </w:r>
  </w:p>
  <w:p w:rsidR="00EF3665" w:rsidRDefault="00EF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05" w:rsidRDefault="00E11005" w:rsidP="00EF3665">
      <w:pPr>
        <w:spacing w:after="0" w:line="240" w:lineRule="auto"/>
      </w:pPr>
      <w:r>
        <w:separator/>
      </w:r>
    </w:p>
  </w:footnote>
  <w:footnote w:type="continuationSeparator" w:id="0">
    <w:p w:rsidR="00E11005" w:rsidRDefault="00E11005" w:rsidP="00EF3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65"/>
    <w:rsid w:val="0009139A"/>
    <w:rsid w:val="00380D27"/>
    <w:rsid w:val="005C2BFC"/>
    <w:rsid w:val="006E72A2"/>
    <w:rsid w:val="007873CB"/>
    <w:rsid w:val="00912B7C"/>
    <w:rsid w:val="00927C60"/>
    <w:rsid w:val="00A02FA3"/>
    <w:rsid w:val="00B21D7B"/>
    <w:rsid w:val="00DC5217"/>
    <w:rsid w:val="00E11005"/>
    <w:rsid w:val="00ED6981"/>
    <w:rsid w:val="00EF3665"/>
    <w:rsid w:val="00F43D0C"/>
    <w:rsid w:val="00F66381"/>
    <w:rsid w:val="00FE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65"/>
    <w:rPr>
      <w:rFonts w:ascii="Tahoma" w:hAnsi="Tahoma" w:cs="Tahoma"/>
      <w:sz w:val="16"/>
      <w:szCs w:val="16"/>
    </w:rPr>
  </w:style>
  <w:style w:type="paragraph" w:styleId="Header">
    <w:name w:val="header"/>
    <w:basedOn w:val="Normal"/>
    <w:link w:val="HeaderChar"/>
    <w:uiPriority w:val="99"/>
    <w:unhideWhenUsed/>
    <w:rsid w:val="00EF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65"/>
  </w:style>
  <w:style w:type="paragraph" w:styleId="Footer">
    <w:name w:val="footer"/>
    <w:basedOn w:val="Normal"/>
    <w:link w:val="FooterChar"/>
    <w:uiPriority w:val="99"/>
    <w:unhideWhenUsed/>
    <w:rsid w:val="00EF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65"/>
  </w:style>
  <w:style w:type="character" w:styleId="Hyperlink">
    <w:name w:val="Hyperlink"/>
    <w:basedOn w:val="DefaultParagraphFont"/>
    <w:uiPriority w:val="99"/>
    <w:unhideWhenUsed/>
    <w:rsid w:val="00EF3665"/>
    <w:rPr>
      <w:color w:val="0000FF" w:themeColor="hyperlink"/>
      <w:u w:val="single"/>
    </w:rPr>
  </w:style>
  <w:style w:type="table" w:styleId="TableGrid">
    <w:name w:val="Table Grid"/>
    <w:basedOn w:val="TableNormal"/>
    <w:uiPriority w:val="59"/>
    <w:rsid w:val="005C2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65"/>
    <w:rPr>
      <w:rFonts w:ascii="Tahoma" w:hAnsi="Tahoma" w:cs="Tahoma"/>
      <w:sz w:val="16"/>
      <w:szCs w:val="16"/>
    </w:rPr>
  </w:style>
  <w:style w:type="paragraph" w:styleId="Header">
    <w:name w:val="header"/>
    <w:basedOn w:val="Normal"/>
    <w:link w:val="HeaderChar"/>
    <w:uiPriority w:val="99"/>
    <w:unhideWhenUsed/>
    <w:rsid w:val="00EF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65"/>
  </w:style>
  <w:style w:type="paragraph" w:styleId="Footer">
    <w:name w:val="footer"/>
    <w:basedOn w:val="Normal"/>
    <w:link w:val="FooterChar"/>
    <w:uiPriority w:val="99"/>
    <w:unhideWhenUsed/>
    <w:rsid w:val="00EF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65"/>
  </w:style>
  <w:style w:type="character" w:styleId="Hyperlink">
    <w:name w:val="Hyperlink"/>
    <w:basedOn w:val="DefaultParagraphFont"/>
    <w:uiPriority w:val="99"/>
    <w:unhideWhenUsed/>
    <w:rsid w:val="00EF3665"/>
    <w:rPr>
      <w:color w:val="0000FF" w:themeColor="hyperlink"/>
      <w:u w:val="single"/>
    </w:rPr>
  </w:style>
  <w:style w:type="table" w:styleId="TableGrid">
    <w:name w:val="Table Grid"/>
    <w:basedOn w:val="TableNormal"/>
    <w:uiPriority w:val="59"/>
    <w:rsid w:val="005C2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lliard.swa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hilliard.sw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Nickelson_Brett</cp:lastModifiedBy>
  <cp:revision>2</cp:revision>
  <dcterms:created xsi:type="dcterms:W3CDTF">2014-11-18T17:32:00Z</dcterms:created>
  <dcterms:modified xsi:type="dcterms:W3CDTF">2014-11-18T17:32:00Z</dcterms:modified>
</cp:coreProperties>
</file>